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3A374D">
          <w:rPr>
            <w:rStyle w:val="Hyperlink"/>
            <w:color w:val="000000"/>
            <w:sz w:val="22"/>
            <w:szCs w:val="22"/>
          </w:rPr>
          <w:t>19</w:t>
        </w:r>
        <w:r w:rsidR="00CD1A67">
          <w:rPr>
            <w:rStyle w:val="Hyperlink"/>
            <w:color w:val="000000"/>
            <w:sz w:val="22"/>
            <w:szCs w:val="22"/>
          </w:rPr>
          <w:t>.0</w:t>
        </w:r>
        <w:r w:rsidR="003A374D">
          <w:rPr>
            <w:rStyle w:val="Hyperlink"/>
            <w:color w:val="000000"/>
            <w:sz w:val="22"/>
            <w:szCs w:val="22"/>
          </w:rPr>
          <w:t>7.2023</w:t>
        </w:r>
        <w:r w:rsidR="004F40BC">
          <w:rPr>
            <w:rStyle w:val="Hyperlink"/>
            <w:color w:val="000000"/>
            <w:sz w:val="22"/>
            <w:szCs w:val="22"/>
          </w:rPr>
          <w:t xml:space="preserve"> - Anunț- Etapa pregătitoare</w:t>
        </w:r>
        <w:r w:rsidR="00443E4C">
          <w:rPr>
            <w:rStyle w:val="Hyperlink"/>
            <w:color w:val="000000"/>
            <w:sz w:val="22"/>
            <w:szCs w:val="22"/>
          </w:rPr>
          <w:t xml:space="preserve">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4F40BC">
          <w:rPr>
            <w:rStyle w:val="Hyperlink"/>
            <w:color w:val="000000"/>
            <w:sz w:val="22"/>
            <w:szCs w:val="22"/>
          </w:rPr>
          <w:t>UZ  – "</w:t>
        </w:r>
        <w:r w:rsidR="003A374D">
          <w:rPr>
            <w:rStyle w:val="Hyperlink"/>
            <w:color w:val="000000"/>
            <w:sz w:val="22"/>
            <w:szCs w:val="22"/>
          </w:rPr>
          <w:t xml:space="preserve"> CONSTRUIRE SEDIU FIRMĂ ȘI SPAȚII SERVICII - DEPOZITARE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3A374D">
          <w:rPr>
            <w:rStyle w:val="Hyperlink"/>
            <w:color w:val="000000"/>
            <w:sz w:val="22"/>
            <w:szCs w:val="22"/>
          </w:rPr>
          <w:t xml:space="preserve"> intravilan</w:t>
        </w:r>
        <w:r w:rsidR="004E4134">
          <w:rPr>
            <w:rStyle w:val="Hyperlink"/>
            <w:color w:val="000000"/>
            <w:sz w:val="22"/>
            <w:szCs w:val="22"/>
          </w:rPr>
          <w:t>,</w:t>
        </w:r>
        <w:r w:rsidR="00BD712D">
          <w:rPr>
            <w:rStyle w:val="Hyperlink"/>
            <w:color w:val="000000"/>
            <w:sz w:val="22"/>
            <w:szCs w:val="22"/>
          </w:rPr>
          <w:t xml:space="preserve"> </w:t>
        </w:r>
        <w:r w:rsidR="003A374D">
          <w:rPr>
            <w:rStyle w:val="Hyperlink"/>
            <w:color w:val="000000"/>
            <w:sz w:val="22"/>
            <w:szCs w:val="22"/>
          </w:rPr>
          <w:t xml:space="preserve">Calea Brașovului nr. 13, </w:t>
        </w:r>
        <w:r w:rsidR="00BD712D" w:rsidRPr="00D05727">
          <w:rPr>
            <w:rStyle w:val="Hyperlink"/>
            <w:color w:val="000000"/>
            <w:sz w:val="22"/>
            <w:szCs w:val="22"/>
          </w:rPr>
          <w:t>pe teren</w:t>
        </w:r>
        <w:r w:rsidR="003A374D">
          <w:rPr>
            <w:rStyle w:val="Hyperlink"/>
            <w:color w:val="000000"/>
            <w:sz w:val="22"/>
            <w:szCs w:val="22"/>
          </w:rPr>
          <w:t>ul</w:t>
        </w:r>
        <w:r w:rsidR="004E4134" w:rsidRPr="00D05727">
          <w:rPr>
            <w:rStyle w:val="Hyperlink"/>
            <w:color w:val="000000"/>
            <w:sz w:val="22"/>
            <w:szCs w:val="22"/>
          </w:rPr>
          <w:t xml:space="preserve"> identif</w:t>
        </w:r>
        <w:r w:rsidR="00BD712D" w:rsidRPr="00D05727">
          <w:rPr>
            <w:rStyle w:val="Hyperlink"/>
            <w:color w:val="000000"/>
            <w:sz w:val="22"/>
            <w:szCs w:val="22"/>
          </w:rPr>
          <w:t>icat</w:t>
        </w:r>
        <w:r w:rsidR="003A374D">
          <w:rPr>
            <w:rStyle w:val="Hyperlink"/>
            <w:color w:val="000000"/>
            <w:sz w:val="22"/>
            <w:szCs w:val="22"/>
          </w:rPr>
          <w:t xml:space="preserve"> </w:t>
        </w:r>
        <w:r w:rsidR="00BD712D" w:rsidRPr="00D05727">
          <w:rPr>
            <w:rStyle w:val="Hyperlink"/>
            <w:color w:val="000000"/>
            <w:sz w:val="22"/>
            <w:szCs w:val="22"/>
          </w:rPr>
          <w:t xml:space="preserve"> </w:t>
        </w:r>
        <w:r w:rsidR="003A374D">
          <w:rPr>
            <w:rStyle w:val="Hyperlink"/>
            <w:color w:val="000000"/>
            <w:sz w:val="22"/>
            <w:szCs w:val="22"/>
          </w:rPr>
          <w:t xml:space="preserve">prin nr. cad. 107999 </w:t>
        </w:r>
        <w:r w:rsidR="00BD712D">
          <w:rPr>
            <w:rStyle w:val="Hyperlink"/>
            <w:color w:val="000000"/>
            <w:sz w:val="22"/>
            <w:szCs w:val="22"/>
          </w:rPr>
          <w:t>acesta</w:t>
        </w:r>
        <w:r w:rsidRPr="00F56155">
          <w:rPr>
            <w:rStyle w:val="Hyperlink"/>
            <w:color w:val="000000"/>
            <w:sz w:val="22"/>
            <w:szCs w:val="22"/>
          </w:rPr>
          <w:t xml:space="preserve">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D05727">
          <w:rPr>
            <w:rStyle w:val="Hyperlink"/>
            <w:color w:val="000000"/>
            <w:sz w:val="22"/>
            <w:szCs w:val="22"/>
          </w:rPr>
          <w:t xml:space="preserve">prietatea </w:t>
        </w:r>
        <w:r w:rsidR="003A374D">
          <w:rPr>
            <w:rStyle w:val="Hyperlink"/>
            <w:color w:val="000000"/>
            <w:sz w:val="22"/>
            <w:szCs w:val="22"/>
          </w:rPr>
          <w:t>SC LIVIO-DARIO SRL</w:t>
        </w:r>
        <w:r w:rsidRPr="00F56155">
          <w:rPr>
            <w:rStyle w:val="Hyperlink"/>
            <w:color w:val="000000"/>
            <w:sz w:val="22"/>
            <w:szCs w:val="22"/>
          </w:rPr>
          <w:t>. Perioada de consultare a pu</w:t>
        </w:r>
        <w:r w:rsidR="00BD712D">
          <w:rPr>
            <w:rStyle w:val="Hyperlink"/>
            <w:color w:val="000000"/>
            <w:sz w:val="22"/>
            <w:szCs w:val="22"/>
          </w:rPr>
          <w:t>blicului va fi cuprinsă între</w:t>
        </w:r>
        <w:r w:rsidR="00164DC0">
          <w:rPr>
            <w:rStyle w:val="Hyperlink"/>
            <w:color w:val="000000"/>
            <w:sz w:val="22"/>
            <w:szCs w:val="22"/>
          </w:rPr>
          <w:t xml:space="preserve"> </w:t>
        </w:r>
        <w:r w:rsidR="003A374D">
          <w:rPr>
            <w:rStyle w:val="Hyperlink"/>
            <w:color w:val="000000"/>
            <w:sz w:val="22"/>
            <w:szCs w:val="22"/>
          </w:rPr>
          <w:t>19.07</w:t>
        </w:r>
        <w:r w:rsidR="00BD712D">
          <w:rPr>
            <w:rStyle w:val="Hyperlink"/>
            <w:color w:val="000000"/>
            <w:sz w:val="22"/>
            <w:szCs w:val="22"/>
          </w:rPr>
          <w:t>.202</w:t>
        </w:r>
        <w:r w:rsidR="003A374D">
          <w:rPr>
            <w:rStyle w:val="Hyperlink"/>
            <w:color w:val="000000"/>
            <w:sz w:val="22"/>
            <w:szCs w:val="22"/>
          </w:rPr>
          <w:t>3 – 12</w:t>
        </w:r>
        <w:r w:rsidR="00CD1A67">
          <w:rPr>
            <w:rStyle w:val="Hyperlink"/>
            <w:color w:val="000000"/>
            <w:sz w:val="22"/>
            <w:szCs w:val="22"/>
          </w:rPr>
          <w:t>.0</w:t>
        </w:r>
        <w:r w:rsidR="003A374D">
          <w:rPr>
            <w:rStyle w:val="Hyperlink"/>
            <w:color w:val="000000"/>
            <w:sz w:val="22"/>
            <w:szCs w:val="22"/>
          </w:rPr>
          <w:t>8.2023</w:t>
        </w:r>
        <w:bookmarkStart w:id="0" w:name="_GoBack"/>
        <w:bookmarkEnd w:id="0"/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D75DCD"/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164DC0"/>
    <w:rsid w:val="00167F34"/>
    <w:rsid w:val="001D6FD4"/>
    <w:rsid w:val="00321777"/>
    <w:rsid w:val="00393600"/>
    <w:rsid w:val="003A374D"/>
    <w:rsid w:val="003D4A29"/>
    <w:rsid w:val="00443E4C"/>
    <w:rsid w:val="00486D18"/>
    <w:rsid w:val="004E4134"/>
    <w:rsid w:val="004F40BC"/>
    <w:rsid w:val="006A6AC5"/>
    <w:rsid w:val="0079373D"/>
    <w:rsid w:val="00944D36"/>
    <w:rsid w:val="00953B0F"/>
    <w:rsid w:val="009A36F1"/>
    <w:rsid w:val="00A37026"/>
    <w:rsid w:val="00BD712D"/>
    <w:rsid w:val="00CD1A67"/>
    <w:rsid w:val="00D05727"/>
    <w:rsid w:val="00D75DCD"/>
    <w:rsid w:val="00ED3330"/>
    <w:rsid w:val="00F5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516E5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  <w:style w:type="character" w:customStyle="1" w:styleId="WW8Num1z1">
    <w:name w:val="WW8Num1z1"/>
    <w:rsid w:val="00D05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2023-07-20T06:30:00Z</dcterms:created>
  <dcterms:modified xsi:type="dcterms:W3CDTF">2023-07-20T06:39:00Z</dcterms:modified>
</cp:coreProperties>
</file>